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CC" w:rsidRDefault="009359CC" w:rsidP="000B75CC">
      <w:pPr>
        <w:jc w:val="center"/>
        <w:rPr>
          <w:szCs w:val="28"/>
        </w:rPr>
      </w:pPr>
      <w:r>
        <w:rPr>
          <w:noProof/>
          <w:szCs w:val="28"/>
        </w:rPr>
        <w:drawing>
          <wp:inline distT="0" distB="0" distL="0" distR="0">
            <wp:extent cx="876300" cy="895350"/>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4"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rsidR="009359CC" w:rsidRPr="00464643" w:rsidRDefault="009359CC" w:rsidP="009359CC">
      <w:pPr>
        <w:pStyle w:val="a3"/>
        <w:tabs>
          <w:tab w:val="left" w:pos="709"/>
        </w:tabs>
        <w:jc w:val="center"/>
        <w:rPr>
          <w:sz w:val="28"/>
          <w:szCs w:val="28"/>
        </w:rPr>
      </w:pPr>
    </w:p>
    <w:p w:rsidR="009359CC" w:rsidRPr="00464643" w:rsidRDefault="009359CC" w:rsidP="000B75CC">
      <w:pPr>
        <w:jc w:val="center"/>
        <w:rPr>
          <w:b/>
          <w:szCs w:val="28"/>
        </w:rPr>
      </w:pPr>
      <w:r w:rsidRPr="00464643">
        <w:rPr>
          <w:b/>
          <w:szCs w:val="28"/>
        </w:rPr>
        <w:t>АДМИНИСТРАЦИЯ МУНИЦИПАЛЬНОГО ОБРАЗОВАНИЯ</w:t>
      </w:r>
    </w:p>
    <w:p w:rsidR="009359CC" w:rsidRPr="00464643" w:rsidRDefault="009359CC" w:rsidP="000B75CC">
      <w:pPr>
        <w:jc w:val="center"/>
        <w:rPr>
          <w:b/>
          <w:szCs w:val="28"/>
        </w:rPr>
      </w:pPr>
      <w:r w:rsidRPr="00464643">
        <w:rPr>
          <w:b/>
          <w:szCs w:val="28"/>
        </w:rPr>
        <w:t>РУДНЯНСКИЙ РАЙОН СМОЛЕНСКОЙ ОБЛАСТИ</w:t>
      </w:r>
    </w:p>
    <w:p w:rsidR="009359CC" w:rsidRDefault="009359CC" w:rsidP="000B75CC">
      <w:pPr>
        <w:ind w:firstLine="709"/>
        <w:jc w:val="left"/>
        <w:rPr>
          <w:b/>
          <w:szCs w:val="28"/>
        </w:rPr>
      </w:pPr>
    </w:p>
    <w:p w:rsidR="009359CC" w:rsidRPr="00464643" w:rsidRDefault="009359CC" w:rsidP="000B75CC">
      <w:pPr>
        <w:jc w:val="center"/>
        <w:rPr>
          <w:b/>
          <w:szCs w:val="28"/>
        </w:rPr>
      </w:pPr>
      <w:r w:rsidRPr="00464643">
        <w:rPr>
          <w:b/>
          <w:szCs w:val="28"/>
        </w:rPr>
        <w:t>П О С Т А Н О В Л Е Н И Е</w:t>
      </w:r>
    </w:p>
    <w:p w:rsidR="009359CC" w:rsidRDefault="009359CC" w:rsidP="009359CC">
      <w:pPr>
        <w:rPr>
          <w:szCs w:val="28"/>
        </w:rPr>
      </w:pPr>
    </w:p>
    <w:p w:rsidR="009359CC" w:rsidRDefault="009359CC" w:rsidP="009359CC">
      <w:pPr>
        <w:rPr>
          <w:szCs w:val="28"/>
        </w:rPr>
      </w:pPr>
      <w:r>
        <w:rPr>
          <w:szCs w:val="28"/>
        </w:rPr>
        <w:t>о</w:t>
      </w:r>
      <w:r w:rsidRPr="00464643">
        <w:rPr>
          <w:szCs w:val="28"/>
        </w:rPr>
        <w:t>т</w:t>
      </w:r>
      <w:r>
        <w:rPr>
          <w:szCs w:val="28"/>
        </w:rPr>
        <w:t xml:space="preserve"> </w:t>
      </w:r>
      <w:r w:rsidR="007B369E">
        <w:rPr>
          <w:szCs w:val="28"/>
        </w:rPr>
        <w:t>24.05.2017</w:t>
      </w:r>
      <w:r>
        <w:rPr>
          <w:szCs w:val="28"/>
        </w:rPr>
        <w:t xml:space="preserve"> </w:t>
      </w:r>
      <w:r w:rsidRPr="00464643">
        <w:rPr>
          <w:szCs w:val="28"/>
        </w:rPr>
        <w:t>№</w:t>
      </w:r>
      <w:r>
        <w:rPr>
          <w:szCs w:val="28"/>
        </w:rPr>
        <w:t xml:space="preserve"> </w:t>
      </w:r>
      <w:r w:rsidR="007B369E">
        <w:rPr>
          <w:szCs w:val="28"/>
        </w:rPr>
        <w:t>232</w:t>
      </w:r>
      <w:r>
        <w:rPr>
          <w:szCs w:val="28"/>
        </w:rPr>
        <w:t xml:space="preserve"> </w:t>
      </w:r>
      <w:r w:rsidRPr="00464643">
        <w:rPr>
          <w:szCs w:val="28"/>
        </w:rPr>
        <w:t xml:space="preserve"> </w:t>
      </w:r>
    </w:p>
    <w:p w:rsidR="009359CC" w:rsidRDefault="00EE4EFD" w:rsidP="009359CC">
      <w:pPr>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95250</wp:posOffset>
                </wp:positionV>
                <wp:extent cx="3915410" cy="241554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9CC" w:rsidRPr="00A01143" w:rsidRDefault="009359CC" w:rsidP="009359CC">
                            <w:pPr>
                              <w:spacing w:line="260" w:lineRule="atLeast"/>
                              <w:rPr>
                                <w:szCs w:val="28"/>
                              </w:rPr>
                            </w:pPr>
                            <w:r>
                              <w:t xml:space="preserve">Об утверждении Положения 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w:t>
                            </w:r>
                            <w:r>
                              <w:rPr>
                                <w:szCs w:val="28"/>
                              </w:rPr>
                              <w:t>муниципального образования Руднянский район Смоленской области, свободного от прав третьих лиц (за исключением имущественных прав субъектов малого и среднего предпринимательства)</w:t>
                            </w:r>
                          </w:p>
                          <w:p w:rsidR="009359CC" w:rsidRDefault="009359CC" w:rsidP="00935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7.5pt;width:308.3pt;height:1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Stgw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" stroked="f">
                <v:textbox>
                  <w:txbxContent>
                    <w:p w:rsidR="009359CC" w:rsidRPr="00A01143" w:rsidRDefault="009359CC" w:rsidP="009359CC">
                      <w:pPr>
                        <w:spacing w:line="260" w:lineRule="atLeast"/>
                        <w:rPr>
                          <w:szCs w:val="28"/>
                        </w:rPr>
                      </w:pPr>
                      <w:r>
                        <w:t xml:space="preserve">Об утверждении Положения 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w:t>
                      </w:r>
                      <w:r>
                        <w:rPr>
                          <w:szCs w:val="28"/>
                        </w:rPr>
                        <w:t>муниципального образования Руднянский район Смоленской области, свободного от прав третьих лиц (за исключением имущественных прав субъектов малого и среднего предпринимательства)</w:t>
                      </w:r>
                    </w:p>
                    <w:p w:rsidR="009359CC" w:rsidRDefault="009359CC" w:rsidP="009359CC"/>
                  </w:txbxContent>
                </v:textbox>
              </v:shape>
            </w:pict>
          </mc:Fallback>
        </mc:AlternateContent>
      </w:r>
    </w:p>
    <w:p w:rsidR="009359CC" w:rsidRPr="00464643" w:rsidRDefault="009359CC" w:rsidP="009359CC">
      <w:pPr>
        <w:rPr>
          <w:szCs w:val="28"/>
        </w:rPr>
      </w:pPr>
    </w:p>
    <w:p w:rsidR="009359CC" w:rsidRPr="00464643" w:rsidRDefault="009359CC" w:rsidP="009359CC">
      <w:pPr>
        <w:pStyle w:val="a3"/>
        <w:rPr>
          <w:sz w:val="28"/>
          <w:szCs w:val="28"/>
        </w:rPr>
      </w:pPr>
      <w:r w:rsidRPr="00464643">
        <w:rPr>
          <w:sz w:val="28"/>
          <w:szCs w:val="28"/>
        </w:rPr>
        <w:t xml:space="preserve">        </w:t>
      </w:r>
    </w:p>
    <w:p w:rsidR="009359CC" w:rsidRPr="00464643" w:rsidRDefault="009359CC" w:rsidP="009359CC">
      <w:pPr>
        <w:pStyle w:val="a3"/>
        <w:rPr>
          <w:sz w:val="28"/>
          <w:szCs w:val="28"/>
        </w:rPr>
      </w:pPr>
    </w:p>
    <w:p w:rsidR="009359CC" w:rsidRPr="00464643" w:rsidRDefault="009359CC" w:rsidP="009359CC">
      <w:pPr>
        <w:pStyle w:val="a3"/>
        <w:rPr>
          <w:sz w:val="28"/>
          <w:szCs w:val="28"/>
        </w:rPr>
      </w:pPr>
    </w:p>
    <w:p w:rsidR="009359CC" w:rsidRPr="00464643" w:rsidRDefault="009359CC" w:rsidP="009359CC">
      <w:pPr>
        <w:pStyle w:val="a3"/>
        <w:rPr>
          <w:sz w:val="28"/>
          <w:szCs w:val="28"/>
        </w:rPr>
      </w:pPr>
    </w:p>
    <w:p w:rsidR="009359CC" w:rsidRPr="00464643" w:rsidRDefault="009359CC" w:rsidP="009359CC">
      <w:pPr>
        <w:pStyle w:val="a3"/>
        <w:tabs>
          <w:tab w:val="left" w:pos="567"/>
        </w:tabs>
        <w:jc w:val="both"/>
        <w:rPr>
          <w:sz w:val="28"/>
          <w:szCs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9359CC" w:rsidRDefault="009359CC" w:rsidP="000B75CC">
      <w:pPr>
        <w:pStyle w:val="ConsPlusTitle"/>
        <w:ind w:firstLine="426"/>
        <w:jc w:val="both"/>
        <w:rPr>
          <w:b w:val="0"/>
          <w:sz w:val="28"/>
          <w:szCs w:val="28"/>
        </w:rPr>
      </w:pPr>
      <w:r>
        <w:rPr>
          <w:b w:val="0"/>
          <w:sz w:val="28"/>
          <w:szCs w:val="28"/>
        </w:rPr>
        <w:t xml:space="preserve">     </w:t>
      </w:r>
      <w:r w:rsidRPr="00D10791">
        <w:rPr>
          <w:b w:val="0"/>
          <w:sz w:val="28"/>
          <w:szCs w:val="28"/>
        </w:rPr>
        <w:t>В соответствии с п. 4 ст. 18 Федерального закона от 24.07.2007</w:t>
      </w:r>
      <w:r w:rsidR="000B75CC">
        <w:rPr>
          <w:b w:val="0"/>
          <w:sz w:val="28"/>
          <w:szCs w:val="28"/>
        </w:rPr>
        <w:t xml:space="preserve"> </w:t>
      </w:r>
      <w:r w:rsidRPr="00D10791">
        <w:rPr>
          <w:b w:val="0"/>
          <w:sz w:val="28"/>
          <w:szCs w:val="28"/>
        </w:rPr>
        <w:t>№ 209-ФЗ «О развитии малого и среднего предпринимательства в Российской Федерации», Уставом муниципального образования Руднянский район Смоленской области,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r w:rsidR="000B75CC">
        <w:rPr>
          <w:b w:val="0"/>
          <w:sz w:val="28"/>
          <w:szCs w:val="28"/>
        </w:rPr>
        <w:t xml:space="preserve"> </w:t>
      </w:r>
      <w:r w:rsidRPr="00D10791">
        <w:rPr>
          <w:b w:val="0"/>
          <w:sz w:val="28"/>
          <w:szCs w:val="28"/>
        </w:rPr>
        <w:t xml:space="preserve">образующим инфраструктуру поддержки субъектов малого и среднего предпринимательства </w:t>
      </w:r>
    </w:p>
    <w:p w:rsidR="000B75CC" w:rsidRPr="00D10791" w:rsidRDefault="000B75CC" w:rsidP="000B75CC">
      <w:pPr>
        <w:pStyle w:val="ConsPlusTitle"/>
        <w:ind w:firstLine="426"/>
        <w:jc w:val="both"/>
        <w:rPr>
          <w:b w:val="0"/>
          <w:sz w:val="28"/>
          <w:szCs w:val="28"/>
        </w:rPr>
      </w:pPr>
    </w:p>
    <w:p w:rsidR="009359CC" w:rsidRDefault="009359CC" w:rsidP="000B75CC">
      <w:pPr>
        <w:pStyle w:val="ConsPlusTitle"/>
        <w:ind w:firstLine="426"/>
        <w:jc w:val="both"/>
        <w:rPr>
          <w:b w:val="0"/>
          <w:sz w:val="28"/>
          <w:szCs w:val="28"/>
        </w:rPr>
      </w:pPr>
      <w:r>
        <w:rPr>
          <w:b w:val="0"/>
          <w:sz w:val="28"/>
          <w:szCs w:val="28"/>
        </w:rPr>
        <w:t xml:space="preserve">   </w:t>
      </w:r>
      <w:r w:rsidRPr="00100219">
        <w:rPr>
          <w:b w:val="0"/>
          <w:sz w:val="28"/>
          <w:szCs w:val="28"/>
        </w:rPr>
        <w:t>Администрация муниципального образования Руднянский район Смоленской области п о с т а н о в л я е т:</w:t>
      </w:r>
    </w:p>
    <w:p w:rsidR="000B75CC" w:rsidRPr="00100219" w:rsidRDefault="000B75CC" w:rsidP="000B75CC">
      <w:pPr>
        <w:pStyle w:val="ConsPlusTitle"/>
        <w:ind w:firstLine="426"/>
        <w:jc w:val="both"/>
        <w:rPr>
          <w:b w:val="0"/>
          <w:sz w:val="28"/>
          <w:szCs w:val="28"/>
        </w:rPr>
      </w:pPr>
    </w:p>
    <w:p w:rsidR="009359CC" w:rsidRPr="00DA0E0B" w:rsidRDefault="009359CC" w:rsidP="000B75CC">
      <w:pPr>
        <w:spacing w:line="260" w:lineRule="atLeast"/>
        <w:ind w:firstLine="568"/>
        <w:rPr>
          <w:szCs w:val="28"/>
        </w:rPr>
      </w:pPr>
      <w:r>
        <w:rPr>
          <w:szCs w:val="28"/>
        </w:rPr>
        <w:t xml:space="preserve"> 1. </w:t>
      </w:r>
      <w:r w:rsidRPr="00DA0E0B">
        <w:rPr>
          <w:szCs w:val="28"/>
        </w:rPr>
        <w:t>Утвердить прилагаем</w:t>
      </w:r>
      <w:r>
        <w:rPr>
          <w:szCs w:val="28"/>
        </w:rPr>
        <w:t xml:space="preserve">ое Положение </w:t>
      </w:r>
      <w:r>
        <w:t xml:space="preserve">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w:t>
      </w:r>
      <w:r>
        <w:rPr>
          <w:szCs w:val="28"/>
        </w:rPr>
        <w:t xml:space="preserve">муниципального образования Руднянский район Смоленской области, свободного от прав третьих лиц (за исключением имущественных прав субъектов малого и среднего предпринимательства)» </w:t>
      </w:r>
      <w:r w:rsidRPr="00DA0E0B">
        <w:rPr>
          <w:color w:val="000000"/>
          <w:szCs w:val="28"/>
        </w:rPr>
        <w:t xml:space="preserve">(далее – </w:t>
      </w:r>
      <w:r>
        <w:rPr>
          <w:color w:val="000000"/>
          <w:szCs w:val="28"/>
        </w:rPr>
        <w:t>Положение)</w:t>
      </w:r>
      <w:r w:rsidRPr="00DA0E0B">
        <w:rPr>
          <w:color w:val="000000"/>
          <w:szCs w:val="28"/>
        </w:rPr>
        <w:t xml:space="preserve">. </w:t>
      </w:r>
      <w:r w:rsidRPr="00DA0E0B">
        <w:rPr>
          <w:szCs w:val="28"/>
        </w:rPr>
        <w:t xml:space="preserve"> </w:t>
      </w:r>
    </w:p>
    <w:p w:rsidR="009359CC" w:rsidRDefault="009359CC" w:rsidP="000B75CC">
      <w:pPr>
        <w:pStyle w:val="a3"/>
        <w:ind w:firstLine="425"/>
        <w:jc w:val="both"/>
        <w:rPr>
          <w:sz w:val="28"/>
          <w:szCs w:val="24"/>
        </w:rPr>
      </w:pPr>
      <w:r>
        <w:rPr>
          <w:sz w:val="28"/>
          <w:szCs w:val="28"/>
        </w:rPr>
        <w:lastRenderedPageBreak/>
        <w:t xml:space="preserve">  2.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(Н.А. Караваева) обеспечить исполнение Положения.</w:t>
      </w:r>
      <w:r>
        <w:rPr>
          <w:sz w:val="28"/>
          <w:szCs w:val="24"/>
        </w:rPr>
        <w:t xml:space="preserve"> </w:t>
      </w:r>
    </w:p>
    <w:p w:rsidR="009359CC" w:rsidRDefault="009359CC" w:rsidP="000B75CC">
      <w:pPr>
        <w:pStyle w:val="ConsPlusTitle"/>
        <w:ind w:firstLine="426"/>
        <w:jc w:val="both"/>
        <w:rPr>
          <w:b w:val="0"/>
          <w:bCs w:val="0"/>
          <w:color w:val="000000"/>
          <w:szCs w:val="28"/>
        </w:rPr>
      </w:pPr>
      <w:r>
        <w:rPr>
          <w:b w:val="0"/>
          <w:color w:val="000000"/>
          <w:sz w:val="28"/>
          <w:szCs w:val="28"/>
        </w:rPr>
        <w:t xml:space="preserve">  </w:t>
      </w:r>
      <w:r w:rsidRPr="00773947">
        <w:rPr>
          <w:b w:val="0"/>
          <w:color w:val="000000"/>
          <w:sz w:val="28"/>
          <w:szCs w:val="28"/>
        </w:rPr>
        <w:t xml:space="preserve">3. </w:t>
      </w:r>
      <w:r>
        <w:rPr>
          <w:b w:val="0"/>
          <w:color w:val="000000"/>
          <w:sz w:val="28"/>
          <w:szCs w:val="28"/>
        </w:rPr>
        <w:t xml:space="preserve">Настоящее постановление вступает в силу с момента его официального опубликования в соответствии </w:t>
      </w:r>
      <w:r>
        <w:rPr>
          <w:b w:val="0"/>
          <w:color w:val="000000"/>
          <w:sz w:val="28"/>
          <w:szCs w:val="28"/>
          <w:lang w:val="en-US"/>
        </w:rPr>
        <w:t>c</w:t>
      </w:r>
      <w:r w:rsidRPr="009752FE">
        <w:rPr>
          <w:b w:val="0"/>
          <w:color w:val="000000"/>
          <w:sz w:val="28"/>
          <w:szCs w:val="28"/>
        </w:rPr>
        <w:t xml:space="preserve"> </w:t>
      </w:r>
      <w:r>
        <w:rPr>
          <w:b w:val="0"/>
          <w:color w:val="000000"/>
          <w:sz w:val="28"/>
          <w:szCs w:val="28"/>
        </w:rPr>
        <w:t>Уставом муниципального образования Руднянский район Смоленской области.</w:t>
      </w:r>
    </w:p>
    <w:p w:rsidR="009359CC" w:rsidRDefault="009359CC" w:rsidP="000B75CC">
      <w:pPr>
        <w:rPr>
          <w:szCs w:val="28"/>
        </w:rPr>
      </w:pPr>
    </w:p>
    <w:p w:rsidR="004713C1" w:rsidRDefault="009359CC" w:rsidP="004713C1">
      <w:pPr>
        <w:rPr>
          <w:szCs w:val="28"/>
        </w:rPr>
      </w:pPr>
      <w:r>
        <w:rPr>
          <w:szCs w:val="28"/>
        </w:rPr>
        <w:t>Глав</w:t>
      </w:r>
      <w:r w:rsidR="00B22897">
        <w:rPr>
          <w:szCs w:val="28"/>
        </w:rPr>
        <w:t>а</w:t>
      </w:r>
      <w:r>
        <w:rPr>
          <w:szCs w:val="28"/>
        </w:rPr>
        <w:t xml:space="preserve"> </w:t>
      </w:r>
      <w:r w:rsidRPr="0061168E">
        <w:rPr>
          <w:szCs w:val="28"/>
        </w:rPr>
        <w:t xml:space="preserve">муниципального образования </w:t>
      </w:r>
    </w:p>
    <w:p w:rsidR="009359CC" w:rsidRPr="004713C1" w:rsidRDefault="009359CC" w:rsidP="004713C1">
      <w:pPr>
        <w:rPr>
          <w:szCs w:val="28"/>
        </w:rPr>
      </w:pPr>
      <w:r w:rsidRPr="0061168E">
        <w:rPr>
          <w:szCs w:val="28"/>
        </w:rPr>
        <w:t xml:space="preserve">Руднянский район Смоленской области                           </w:t>
      </w:r>
      <w:r w:rsidR="00B22897">
        <w:rPr>
          <w:szCs w:val="28"/>
        </w:rPr>
        <w:t xml:space="preserve">   </w:t>
      </w:r>
      <w:r w:rsidRPr="0061168E">
        <w:rPr>
          <w:szCs w:val="28"/>
        </w:rPr>
        <w:t xml:space="preserve">     </w:t>
      </w:r>
      <w:r>
        <w:rPr>
          <w:szCs w:val="28"/>
        </w:rPr>
        <w:t xml:space="preserve">  </w:t>
      </w:r>
      <w:r w:rsidR="000B75CC">
        <w:rPr>
          <w:szCs w:val="28"/>
        </w:rPr>
        <w:t xml:space="preserve">                  </w:t>
      </w:r>
      <w:r w:rsidR="00B22897">
        <w:rPr>
          <w:b/>
          <w:szCs w:val="28"/>
        </w:rPr>
        <w:t>Ю</w:t>
      </w:r>
      <w:r w:rsidRPr="009359CC">
        <w:rPr>
          <w:b/>
          <w:szCs w:val="28"/>
        </w:rPr>
        <w:t>.</w:t>
      </w:r>
      <w:r w:rsidR="00B22897">
        <w:rPr>
          <w:b/>
          <w:szCs w:val="28"/>
        </w:rPr>
        <w:t>И</w:t>
      </w:r>
      <w:r w:rsidRPr="009359CC">
        <w:rPr>
          <w:b/>
          <w:szCs w:val="28"/>
        </w:rPr>
        <w:t>.</w:t>
      </w:r>
      <w:r w:rsidRPr="0061168E">
        <w:rPr>
          <w:b/>
          <w:szCs w:val="28"/>
        </w:rPr>
        <w:t xml:space="preserve"> </w:t>
      </w:r>
      <w:r w:rsidR="00B22897">
        <w:rPr>
          <w:b/>
          <w:szCs w:val="28"/>
        </w:rPr>
        <w:t>Ивашкин</w:t>
      </w:r>
      <w:r w:rsidRPr="0061168E">
        <w:rPr>
          <w:b/>
        </w:rPr>
        <w:t xml:space="preserve"> </w:t>
      </w:r>
    </w:p>
    <w:p w:rsidR="009359CC" w:rsidRDefault="009359CC" w:rsidP="000B75CC">
      <w:pPr>
        <w:tabs>
          <w:tab w:val="right" w:pos="10205"/>
        </w:tabs>
        <w:jc w:val="right"/>
        <w:rPr>
          <w:sz w:val="24"/>
          <w:szCs w:val="24"/>
        </w:rPr>
      </w:pPr>
    </w:p>
    <w:p w:rsidR="005C489C" w:rsidRDefault="005C489C" w:rsidP="000B75CC"/>
    <w:p w:rsidR="00EE4EFD" w:rsidRDefault="00EE4EFD" w:rsidP="000B75CC"/>
    <w:p w:rsidR="00EE4EFD" w:rsidRDefault="00EE4EFD" w:rsidP="000B75CC"/>
    <w:p w:rsidR="00EE4EFD" w:rsidRDefault="00EE4EFD" w:rsidP="000B75CC"/>
    <w:p w:rsidR="00EE4EFD" w:rsidRDefault="00EE4EFD" w:rsidP="000B75CC"/>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EE4EFD" w:rsidRDefault="00EE4EFD"/>
    <w:p w:rsidR="004713C1" w:rsidRDefault="004713C1" w:rsidP="004713C1">
      <w:pPr>
        <w:tabs>
          <w:tab w:val="right" w:pos="10205"/>
        </w:tabs>
      </w:pPr>
    </w:p>
    <w:p w:rsidR="000B75CC" w:rsidRPr="004713C1" w:rsidRDefault="000B75CC" w:rsidP="004713C1">
      <w:pPr>
        <w:tabs>
          <w:tab w:val="right" w:pos="10205"/>
        </w:tabs>
        <w:jc w:val="right"/>
        <w:rPr>
          <w:szCs w:val="28"/>
        </w:rPr>
      </w:pPr>
      <w:r w:rsidRPr="004713C1">
        <w:rPr>
          <w:szCs w:val="28"/>
        </w:rPr>
        <w:lastRenderedPageBreak/>
        <w:t>УТВЕРЖДЕНО</w:t>
      </w:r>
    </w:p>
    <w:p w:rsidR="004713C1" w:rsidRDefault="000B75CC" w:rsidP="000B75CC">
      <w:pPr>
        <w:tabs>
          <w:tab w:val="right" w:pos="10205"/>
        </w:tabs>
        <w:ind w:left="6095"/>
        <w:jc w:val="right"/>
        <w:rPr>
          <w:szCs w:val="28"/>
        </w:rPr>
      </w:pPr>
      <w:r w:rsidRPr="004713C1">
        <w:rPr>
          <w:szCs w:val="28"/>
        </w:rPr>
        <w:t xml:space="preserve">постановлением Администрации муниципального образования Руднянский район </w:t>
      </w:r>
    </w:p>
    <w:p w:rsidR="000B75CC" w:rsidRPr="004713C1" w:rsidRDefault="000B75CC" w:rsidP="000B75CC">
      <w:pPr>
        <w:tabs>
          <w:tab w:val="right" w:pos="10205"/>
        </w:tabs>
        <w:ind w:left="6095"/>
        <w:jc w:val="right"/>
        <w:rPr>
          <w:szCs w:val="28"/>
        </w:rPr>
      </w:pPr>
      <w:r w:rsidRPr="004713C1">
        <w:rPr>
          <w:szCs w:val="28"/>
        </w:rPr>
        <w:t>Смоленской области</w:t>
      </w:r>
    </w:p>
    <w:p w:rsidR="000B75CC" w:rsidRPr="004713C1" w:rsidRDefault="000B75CC" w:rsidP="000B75CC">
      <w:pPr>
        <w:pStyle w:val="ConsPlusNormal"/>
        <w:ind w:left="5400"/>
        <w:jc w:val="right"/>
        <w:rPr>
          <w:rFonts w:ascii="Times New Roman" w:hAnsi="Times New Roman" w:cs="Times New Roman"/>
          <w:b/>
          <w:sz w:val="28"/>
          <w:szCs w:val="28"/>
        </w:rPr>
      </w:pPr>
      <w:r w:rsidRPr="004713C1">
        <w:rPr>
          <w:rFonts w:ascii="Times New Roman" w:hAnsi="Times New Roman" w:cs="Times New Roman"/>
          <w:sz w:val="28"/>
          <w:szCs w:val="28"/>
        </w:rPr>
        <w:t xml:space="preserve">                  </w:t>
      </w:r>
      <w:r w:rsidR="004713C1">
        <w:rPr>
          <w:rFonts w:ascii="Times New Roman" w:hAnsi="Times New Roman" w:cs="Times New Roman"/>
          <w:sz w:val="28"/>
          <w:szCs w:val="28"/>
        </w:rPr>
        <w:t>о</w:t>
      </w:r>
      <w:r w:rsidRPr="004713C1">
        <w:rPr>
          <w:rFonts w:ascii="Times New Roman" w:hAnsi="Times New Roman" w:cs="Times New Roman"/>
          <w:sz w:val="28"/>
          <w:szCs w:val="28"/>
        </w:rPr>
        <w:t>т</w:t>
      </w:r>
      <w:r w:rsidR="004713C1">
        <w:rPr>
          <w:rFonts w:ascii="Times New Roman" w:hAnsi="Times New Roman" w:cs="Times New Roman"/>
          <w:sz w:val="28"/>
          <w:szCs w:val="28"/>
        </w:rPr>
        <w:t xml:space="preserve"> </w:t>
      </w:r>
      <w:r w:rsidRPr="004713C1">
        <w:rPr>
          <w:rFonts w:ascii="Times New Roman" w:hAnsi="Times New Roman" w:cs="Times New Roman"/>
          <w:sz w:val="28"/>
          <w:szCs w:val="28"/>
        </w:rPr>
        <w:t>24.05.2017 №</w:t>
      </w:r>
      <w:r w:rsidR="004713C1">
        <w:rPr>
          <w:rFonts w:ascii="Times New Roman" w:hAnsi="Times New Roman" w:cs="Times New Roman"/>
          <w:sz w:val="28"/>
          <w:szCs w:val="28"/>
        </w:rPr>
        <w:t xml:space="preserve"> </w:t>
      </w:r>
      <w:r w:rsidRPr="004713C1">
        <w:rPr>
          <w:rFonts w:ascii="Times New Roman" w:hAnsi="Times New Roman" w:cs="Times New Roman"/>
          <w:sz w:val="28"/>
          <w:szCs w:val="28"/>
        </w:rPr>
        <w:t>232</w:t>
      </w:r>
    </w:p>
    <w:p w:rsidR="000B75CC" w:rsidRPr="00C0128B" w:rsidRDefault="000B75CC" w:rsidP="000B75CC">
      <w:pPr>
        <w:pStyle w:val="ConsPlusNormal"/>
        <w:jc w:val="both"/>
        <w:rPr>
          <w:rFonts w:ascii="Times New Roman" w:hAnsi="Times New Roman" w:cs="Times New Roman"/>
          <w:sz w:val="24"/>
          <w:szCs w:val="24"/>
        </w:rPr>
      </w:pPr>
    </w:p>
    <w:p w:rsidR="000B75CC" w:rsidRDefault="000B75CC" w:rsidP="000B75CC">
      <w:pPr>
        <w:pStyle w:val="ConsPlusNormal"/>
        <w:jc w:val="both"/>
        <w:rPr>
          <w:sz w:val="24"/>
          <w:szCs w:val="24"/>
        </w:rPr>
      </w:pPr>
    </w:p>
    <w:p w:rsidR="000B75CC" w:rsidRPr="00333DC0" w:rsidRDefault="000B75CC" w:rsidP="000B75CC">
      <w:pPr>
        <w:pStyle w:val="ConsPlusNormal"/>
        <w:jc w:val="both"/>
        <w:rPr>
          <w:sz w:val="24"/>
          <w:szCs w:val="24"/>
        </w:rPr>
      </w:pPr>
    </w:p>
    <w:p w:rsidR="000B75CC" w:rsidRPr="0044554A" w:rsidRDefault="000B75CC" w:rsidP="000B75CC">
      <w:pPr>
        <w:pStyle w:val="ConsPlusTitle"/>
        <w:jc w:val="center"/>
        <w:rPr>
          <w:sz w:val="28"/>
          <w:szCs w:val="28"/>
        </w:rPr>
      </w:pPr>
      <w:bookmarkStart w:id="0" w:name="P32"/>
      <w:bookmarkEnd w:id="0"/>
      <w:r w:rsidRPr="0044554A">
        <w:rPr>
          <w:sz w:val="28"/>
          <w:szCs w:val="28"/>
        </w:rPr>
        <w:t>ПОЛОЖЕНИЕ</w:t>
      </w:r>
    </w:p>
    <w:p w:rsidR="000B75CC" w:rsidRPr="0044554A" w:rsidRDefault="000B75CC" w:rsidP="000B75CC">
      <w:pPr>
        <w:pStyle w:val="ConsPlusTitle"/>
        <w:jc w:val="center"/>
        <w:rPr>
          <w:sz w:val="28"/>
          <w:szCs w:val="28"/>
        </w:rPr>
      </w:pPr>
      <w:r w:rsidRPr="0044554A">
        <w:rPr>
          <w:sz w:val="28"/>
          <w:szCs w:val="28"/>
        </w:rPr>
        <w:t>О ПОРЯДКЕ И УСЛОВИЯХ ПРЕДОСТАВЛЕНИЯ В АРЕНДУ ОБЪЕКТОВ</w:t>
      </w:r>
    </w:p>
    <w:p w:rsidR="000B75CC" w:rsidRPr="0044554A" w:rsidRDefault="000B75CC" w:rsidP="000B75CC">
      <w:pPr>
        <w:pStyle w:val="ConsPlusTitle"/>
        <w:jc w:val="center"/>
        <w:rPr>
          <w:sz w:val="28"/>
          <w:szCs w:val="28"/>
        </w:rPr>
      </w:pPr>
      <w:r w:rsidRPr="0044554A">
        <w:rPr>
          <w:sz w:val="28"/>
          <w:szCs w:val="28"/>
        </w:rPr>
        <w:t xml:space="preserve">МУНИЦИПАЛЬНОЙ СОБСТВЕННОСТИ МУНИЦИПАЛЬНОГО </w:t>
      </w:r>
      <w:r>
        <w:rPr>
          <w:sz w:val="28"/>
          <w:szCs w:val="28"/>
        </w:rPr>
        <w:t>О</w:t>
      </w:r>
      <w:r w:rsidRPr="0044554A">
        <w:rPr>
          <w:sz w:val="28"/>
          <w:szCs w:val="28"/>
        </w:rPr>
        <w:t>БРАЗОВАНИЯ</w:t>
      </w:r>
      <w:r>
        <w:rPr>
          <w:sz w:val="28"/>
          <w:szCs w:val="28"/>
        </w:rPr>
        <w:t xml:space="preserve"> РУДНЯНСКИЙ</w:t>
      </w:r>
      <w:r w:rsidRPr="0044554A">
        <w:rPr>
          <w:sz w:val="28"/>
          <w:szCs w:val="28"/>
        </w:rPr>
        <w:t xml:space="preserve"> РАЙОН СМОЛЕНСКОЙ ОБЛАСТИ, ВКЛЮЧЕННЫХ В ПЕРЕЧЕНЬ</w:t>
      </w:r>
      <w:r>
        <w:rPr>
          <w:sz w:val="28"/>
          <w:szCs w:val="28"/>
        </w:rPr>
        <w:t xml:space="preserve"> </w:t>
      </w:r>
      <w:r w:rsidRPr="0044554A">
        <w:rPr>
          <w:sz w:val="28"/>
          <w:szCs w:val="28"/>
        </w:rPr>
        <w:t>ИМУЩЕСТВА, НАХОДЯЩЕГОСЯ В МУНИЦИПАЛЬНОЙ СОБСТВЕННОСТИ</w:t>
      </w:r>
      <w:r>
        <w:rPr>
          <w:sz w:val="28"/>
          <w:szCs w:val="28"/>
        </w:rPr>
        <w:t xml:space="preserve"> </w:t>
      </w:r>
      <w:r w:rsidRPr="0044554A">
        <w:rPr>
          <w:sz w:val="28"/>
          <w:szCs w:val="28"/>
        </w:rPr>
        <w:t xml:space="preserve">МУНИЦИПАЛЬНОГО ОБРАЗОВАНИЯ </w:t>
      </w:r>
      <w:r>
        <w:rPr>
          <w:sz w:val="28"/>
          <w:szCs w:val="28"/>
        </w:rPr>
        <w:t>РУДНЯНСКИЙ</w:t>
      </w:r>
      <w:r w:rsidRPr="0044554A">
        <w:rPr>
          <w:sz w:val="28"/>
          <w:szCs w:val="28"/>
        </w:rPr>
        <w:t xml:space="preserve"> РАЙОН</w:t>
      </w:r>
      <w:r>
        <w:rPr>
          <w:sz w:val="28"/>
          <w:szCs w:val="28"/>
        </w:rPr>
        <w:t xml:space="preserve"> </w:t>
      </w:r>
      <w:r w:rsidRPr="0044554A">
        <w:rPr>
          <w:sz w:val="28"/>
          <w:szCs w:val="28"/>
        </w:rPr>
        <w:t>СМОЛЕНСКОЙ ОБЛАСТИ, СВОБОДНОГО ОТ ПРАВ ТРЕТЬИХ ЛИЦ</w:t>
      </w:r>
    </w:p>
    <w:p w:rsidR="000B75CC" w:rsidRPr="0044554A" w:rsidRDefault="000B75CC" w:rsidP="000B75CC">
      <w:pPr>
        <w:pStyle w:val="ConsPlusTitle"/>
        <w:jc w:val="center"/>
        <w:rPr>
          <w:sz w:val="28"/>
          <w:szCs w:val="28"/>
        </w:rPr>
      </w:pPr>
      <w:r w:rsidRPr="0044554A">
        <w:rPr>
          <w:sz w:val="28"/>
          <w:szCs w:val="28"/>
        </w:rPr>
        <w:t>(ЗА ИСКЛЮЧЕНИЕМ ИМУЩЕСТВЕННЫХ ПРАВ СУБЪЕКТОВ</w:t>
      </w:r>
    </w:p>
    <w:p w:rsidR="000B75CC" w:rsidRPr="0044554A" w:rsidRDefault="000B75CC" w:rsidP="000B75CC">
      <w:pPr>
        <w:pStyle w:val="ConsPlusTitle"/>
        <w:jc w:val="center"/>
        <w:rPr>
          <w:sz w:val="28"/>
          <w:szCs w:val="28"/>
        </w:rPr>
      </w:pPr>
      <w:r w:rsidRPr="0044554A">
        <w:rPr>
          <w:sz w:val="28"/>
          <w:szCs w:val="28"/>
        </w:rPr>
        <w:t>МАЛОГО И СРЕДНЕГО ПРЕДПРИНИМАТЕЛЬСТВА)</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1. Общие положения</w:t>
      </w:r>
    </w:p>
    <w:p w:rsidR="000B75CC" w:rsidRPr="0044554A" w:rsidRDefault="000B75CC" w:rsidP="000B75CC">
      <w:pPr>
        <w:pStyle w:val="ConsPlusNormal"/>
        <w:jc w:val="both"/>
        <w:rPr>
          <w:rFonts w:ascii="Times New Roman" w:hAnsi="Times New Roman" w:cs="Times New Roman"/>
          <w:sz w:val="28"/>
          <w:szCs w:val="28"/>
        </w:rPr>
      </w:pPr>
    </w:p>
    <w:p w:rsidR="000B75CC" w:rsidRPr="00580CDD"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1.1. Настоящим Положением в соответствии с Гражданским </w:t>
      </w:r>
      <w:hyperlink r:id="rId5" w:history="1">
        <w:r w:rsidRPr="00D10791">
          <w:rPr>
            <w:rFonts w:ascii="Times New Roman" w:hAnsi="Times New Roman" w:cs="Times New Roman"/>
            <w:sz w:val="28"/>
            <w:szCs w:val="28"/>
          </w:rPr>
          <w:t>кодексом</w:t>
        </w:r>
      </w:hyperlink>
      <w:r w:rsidRPr="00D10791">
        <w:rPr>
          <w:rFonts w:ascii="Times New Roman" w:hAnsi="Times New Roman" w:cs="Times New Roman"/>
          <w:sz w:val="28"/>
          <w:szCs w:val="28"/>
        </w:rPr>
        <w:t xml:space="preserve"> Р</w:t>
      </w:r>
      <w:r w:rsidRPr="0044554A">
        <w:rPr>
          <w:rFonts w:ascii="Times New Roman" w:hAnsi="Times New Roman" w:cs="Times New Roman"/>
          <w:sz w:val="28"/>
          <w:szCs w:val="28"/>
        </w:rPr>
        <w:t xml:space="preserve">оссийской Федерации, </w:t>
      </w:r>
      <w:hyperlink r:id="rId6" w:history="1">
        <w:r w:rsidRPr="00D10791">
          <w:rPr>
            <w:rFonts w:ascii="Times New Roman" w:hAnsi="Times New Roman" w:cs="Times New Roman"/>
            <w:sz w:val="28"/>
            <w:szCs w:val="28"/>
          </w:rPr>
          <w:t>Положением</w:t>
        </w:r>
      </w:hyperlink>
      <w:r w:rsidRPr="0044554A">
        <w:rPr>
          <w:rFonts w:ascii="Times New Roman" w:hAnsi="Times New Roman" w:cs="Times New Roman"/>
          <w:sz w:val="28"/>
          <w:szCs w:val="28"/>
        </w:rPr>
        <w:t xml:space="preserve"> о порядке управления и распоряжения муниципальной собственностью </w:t>
      </w:r>
      <w:r>
        <w:rPr>
          <w:rFonts w:ascii="Times New Roman" w:hAnsi="Times New Roman" w:cs="Times New Roman"/>
          <w:sz w:val="28"/>
          <w:szCs w:val="28"/>
        </w:rPr>
        <w:t>Руднянского</w:t>
      </w:r>
      <w:r w:rsidRPr="0044554A">
        <w:rPr>
          <w:rFonts w:ascii="Times New Roman" w:hAnsi="Times New Roman" w:cs="Times New Roman"/>
          <w:sz w:val="28"/>
          <w:szCs w:val="28"/>
        </w:rPr>
        <w:t xml:space="preserve"> района Смоленской области, утвержденным решением </w:t>
      </w:r>
      <w:r>
        <w:rPr>
          <w:rFonts w:ascii="Times New Roman" w:hAnsi="Times New Roman" w:cs="Times New Roman"/>
          <w:sz w:val="28"/>
          <w:szCs w:val="28"/>
        </w:rPr>
        <w:t>Руднянского</w:t>
      </w:r>
      <w:r w:rsidRPr="0044554A">
        <w:rPr>
          <w:rFonts w:ascii="Times New Roman" w:hAnsi="Times New Roman" w:cs="Times New Roman"/>
          <w:sz w:val="28"/>
          <w:szCs w:val="28"/>
        </w:rPr>
        <w:t xml:space="preserve"> районного </w:t>
      </w:r>
      <w:r>
        <w:rPr>
          <w:rFonts w:ascii="Times New Roman" w:hAnsi="Times New Roman" w:cs="Times New Roman"/>
          <w:sz w:val="28"/>
          <w:szCs w:val="28"/>
        </w:rPr>
        <w:t xml:space="preserve">представительного Собрания </w:t>
      </w:r>
      <w:r w:rsidRPr="0044554A">
        <w:rPr>
          <w:rFonts w:ascii="Times New Roman" w:hAnsi="Times New Roman" w:cs="Times New Roman"/>
          <w:sz w:val="28"/>
          <w:szCs w:val="28"/>
        </w:rPr>
        <w:t xml:space="preserve">от </w:t>
      </w:r>
      <w:r>
        <w:rPr>
          <w:rFonts w:ascii="Times New Roman" w:hAnsi="Times New Roman" w:cs="Times New Roman"/>
          <w:sz w:val="28"/>
          <w:szCs w:val="28"/>
        </w:rPr>
        <w:t>25</w:t>
      </w:r>
      <w:r w:rsidRPr="0044554A">
        <w:rPr>
          <w:rFonts w:ascii="Times New Roman" w:hAnsi="Times New Roman" w:cs="Times New Roman"/>
          <w:sz w:val="28"/>
          <w:szCs w:val="28"/>
        </w:rPr>
        <w:t>.0</w:t>
      </w:r>
      <w:r>
        <w:rPr>
          <w:rFonts w:ascii="Times New Roman" w:hAnsi="Times New Roman" w:cs="Times New Roman"/>
          <w:sz w:val="28"/>
          <w:szCs w:val="28"/>
        </w:rPr>
        <w:t>3</w:t>
      </w:r>
      <w:r w:rsidRPr="0044554A">
        <w:rPr>
          <w:rFonts w:ascii="Times New Roman" w:hAnsi="Times New Roman" w:cs="Times New Roman"/>
          <w:sz w:val="28"/>
          <w:szCs w:val="28"/>
        </w:rPr>
        <w:t>.201</w:t>
      </w:r>
      <w:r>
        <w:rPr>
          <w:rFonts w:ascii="Times New Roman" w:hAnsi="Times New Roman" w:cs="Times New Roman"/>
          <w:sz w:val="28"/>
          <w:szCs w:val="28"/>
        </w:rPr>
        <w:t>1</w:t>
      </w:r>
      <w:r w:rsidRPr="0044554A">
        <w:rPr>
          <w:rFonts w:ascii="Times New Roman" w:hAnsi="Times New Roman" w:cs="Times New Roman"/>
          <w:sz w:val="28"/>
          <w:szCs w:val="28"/>
        </w:rPr>
        <w:t xml:space="preserve"> N </w:t>
      </w:r>
      <w:r>
        <w:rPr>
          <w:rFonts w:ascii="Times New Roman" w:hAnsi="Times New Roman" w:cs="Times New Roman"/>
          <w:sz w:val="28"/>
          <w:szCs w:val="28"/>
        </w:rPr>
        <w:t>140</w:t>
      </w:r>
      <w:r w:rsidRPr="0044554A">
        <w:rPr>
          <w:rFonts w:ascii="Times New Roman" w:hAnsi="Times New Roman" w:cs="Times New Roman"/>
          <w:sz w:val="28"/>
          <w:szCs w:val="28"/>
        </w:rPr>
        <w:t xml:space="preserve">, </w:t>
      </w:r>
      <w:r>
        <w:rPr>
          <w:rFonts w:ascii="Times New Roman" w:hAnsi="Times New Roman" w:cs="Times New Roman"/>
          <w:sz w:val="28"/>
          <w:szCs w:val="28"/>
        </w:rPr>
        <w:t xml:space="preserve">Порядком формирования, ведения, обязательного опубликования Перечня имущества, находящегося в муниципальной собственности муниципального образования Руднянский район Смоленской области, свободного от прав третьих лиц (за исключением имущественных прав субъектов малого и среднего предпринимательства), </w:t>
      </w:r>
      <w:r w:rsidRPr="0044554A">
        <w:rPr>
          <w:rFonts w:ascii="Times New Roman" w:hAnsi="Times New Roman" w:cs="Times New Roman"/>
          <w:sz w:val="28"/>
          <w:szCs w:val="28"/>
        </w:rPr>
        <w:t xml:space="preserve">утвержденным </w:t>
      </w:r>
      <w:r>
        <w:rPr>
          <w:rFonts w:ascii="Times New Roman" w:hAnsi="Times New Roman" w:cs="Times New Roman"/>
          <w:sz w:val="28"/>
          <w:szCs w:val="28"/>
        </w:rPr>
        <w:t>Постановлением Администрации муниципального образования</w:t>
      </w:r>
      <w:r w:rsidRPr="0044554A">
        <w:rPr>
          <w:rFonts w:ascii="Times New Roman" w:hAnsi="Times New Roman" w:cs="Times New Roman"/>
          <w:sz w:val="28"/>
          <w:szCs w:val="28"/>
        </w:rPr>
        <w:t xml:space="preserve"> </w:t>
      </w:r>
      <w:r>
        <w:rPr>
          <w:rFonts w:ascii="Times New Roman" w:hAnsi="Times New Roman" w:cs="Times New Roman"/>
          <w:sz w:val="28"/>
          <w:szCs w:val="28"/>
        </w:rPr>
        <w:t xml:space="preserve">Руднянский район Смоленской области от 25.04.2016 №131 </w:t>
      </w:r>
      <w:r w:rsidRPr="0044554A">
        <w:rPr>
          <w:rFonts w:ascii="Times New Roman" w:hAnsi="Times New Roman" w:cs="Times New Roman"/>
          <w:sz w:val="28"/>
          <w:szCs w:val="28"/>
        </w:rPr>
        <w:t xml:space="preserve">устанавливаются правила предоставления в аренду объектов муниципальной собственности муниципального образования </w:t>
      </w:r>
      <w:r>
        <w:rPr>
          <w:rFonts w:ascii="Times New Roman" w:hAnsi="Times New Roman" w:cs="Times New Roman"/>
          <w:sz w:val="28"/>
          <w:szCs w:val="28"/>
        </w:rPr>
        <w:t>Руднянский</w:t>
      </w:r>
      <w:r w:rsidRPr="0044554A">
        <w:rPr>
          <w:rFonts w:ascii="Times New Roman" w:hAnsi="Times New Roman" w:cs="Times New Roman"/>
          <w:sz w:val="28"/>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Pr>
          <w:rFonts w:ascii="Times New Roman" w:hAnsi="Times New Roman" w:cs="Times New Roman"/>
          <w:sz w:val="28"/>
          <w:szCs w:val="28"/>
        </w:rPr>
        <w:t>Руднянский</w:t>
      </w:r>
      <w:r w:rsidRPr="0044554A">
        <w:rPr>
          <w:rFonts w:ascii="Times New Roman" w:hAnsi="Times New Roman" w:cs="Times New Roman"/>
          <w:sz w:val="28"/>
          <w:szCs w:val="28"/>
        </w:rPr>
        <w:t xml:space="preserve"> район Смоленской области, свободного от прав третьих лиц (за исключением имущественных прав субъектов малого и среднего </w:t>
      </w:r>
      <w:r w:rsidRPr="00580CDD">
        <w:rPr>
          <w:rFonts w:ascii="Times New Roman" w:hAnsi="Times New Roman" w:cs="Times New Roman"/>
          <w:sz w:val="28"/>
          <w:szCs w:val="28"/>
        </w:rPr>
        <w:t>предпринимательства) (далее - объекты, перечень), а также льготы для субъектов малого и среднего предпринимательства, занимающихся социально значимыми видами деятельности.</w:t>
      </w:r>
    </w:p>
    <w:p w:rsidR="000B75CC" w:rsidRPr="0044554A" w:rsidRDefault="000B75CC" w:rsidP="000B75CC">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1.2. Объекты предоставляются в аренду исключительно юридическим и</w:t>
      </w:r>
      <w:r w:rsidRPr="0044554A">
        <w:rPr>
          <w:rFonts w:ascii="Times New Roman" w:hAnsi="Times New Roman" w:cs="Times New Roman"/>
          <w:sz w:val="28"/>
          <w:szCs w:val="28"/>
        </w:rPr>
        <w:t xml:space="preserve"> физическим лицам, относящимся в соответствии с Федеральным </w:t>
      </w:r>
      <w:hyperlink r:id="rId7" w:history="1">
        <w:r w:rsidRPr="001C32E6">
          <w:rPr>
            <w:rFonts w:ascii="Times New Roman" w:hAnsi="Times New Roman" w:cs="Times New Roman"/>
            <w:sz w:val="28"/>
            <w:szCs w:val="28"/>
          </w:rPr>
          <w:t>законом</w:t>
        </w:r>
      </w:hyperlink>
      <w:r w:rsidRPr="001C32E6">
        <w:rPr>
          <w:rFonts w:ascii="Times New Roman" w:hAnsi="Times New Roman" w:cs="Times New Roman"/>
          <w:sz w:val="28"/>
          <w:szCs w:val="28"/>
        </w:rPr>
        <w:t xml:space="preserve"> о</w:t>
      </w:r>
      <w:r w:rsidRPr="0044554A">
        <w:rPr>
          <w:rFonts w:ascii="Times New Roman" w:hAnsi="Times New Roman" w:cs="Times New Roman"/>
          <w:sz w:val="28"/>
          <w:szCs w:val="28"/>
        </w:rPr>
        <w:t xml:space="preserve">т 24.07.2007 N 209-ФЗ "О развитии малого и среднего предпринимательства в Российской Федерации" к субъектам малого и среднего предпринимательства и </w:t>
      </w:r>
      <w:r w:rsidRPr="0044554A">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1.3. Заключение договоров аренды объектов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соответствии с Федеральным </w:t>
      </w:r>
      <w:hyperlink r:id="rId8" w:history="1">
        <w:r w:rsidRPr="001C32E6">
          <w:rPr>
            <w:rFonts w:ascii="Times New Roman" w:hAnsi="Times New Roman" w:cs="Times New Roman"/>
            <w:sz w:val="28"/>
            <w:szCs w:val="28"/>
          </w:rPr>
          <w:t>законом</w:t>
        </w:r>
      </w:hyperlink>
      <w:r w:rsidRPr="0044554A">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
    <w:p w:rsidR="000B75CC" w:rsidRPr="00B944D9" w:rsidRDefault="000B75CC" w:rsidP="000B75CC">
      <w:pPr>
        <w:overflowPunct/>
        <w:ind w:firstLine="540"/>
        <w:textAlignment w:val="auto"/>
        <w:rPr>
          <w:rFonts w:eastAsia="Calibri"/>
          <w:szCs w:val="28"/>
        </w:rPr>
      </w:pPr>
      <w:r w:rsidRPr="00B944D9">
        <w:rPr>
          <w:szCs w:val="28"/>
        </w:rPr>
        <w:t xml:space="preserve">1.4. </w:t>
      </w:r>
      <w:r w:rsidRPr="00B944D9">
        <w:rPr>
          <w:rFonts w:eastAsia="Calibri"/>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1.5. Арендодателем объектов выступает уполномоченный орган.</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2. Оформление решения о предоставлении в аренду объекта</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В обращении должны быть указаны данные об объекте, содержащиеся в утвержденном перечне.</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w:t>
      </w:r>
      <w:r>
        <w:rPr>
          <w:rFonts w:ascii="Times New Roman" w:hAnsi="Times New Roman" w:cs="Times New Roman"/>
          <w:sz w:val="28"/>
          <w:szCs w:val="28"/>
        </w:rPr>
        <w:t>Руднянский</w:t>
      </w:r>
      <w:r w:rsidRPr="0044554A">
        <w:rPr>
          <w:rFonts w:ascii="Times New Roman" w:hAnsi="Times New Roman" w:cs="Times New Roman"/>
          <w:sz w:val="28"/>
          <w:szCs w:val="28"/>
        </w:rPr>
        <w:t xml:space="preserve"> район Смоленской области о проведении торгов на право заключения договора аренды объекта.</w:t>
      </w:r>
    </w:p>
    <w:p w:rsidR="000B75CC" w:rsidRPr="0044554A" w:rsidRDefault="000B75CC" w:rsidP="000B75CC">
      <w:pPr>
        <w:pStyle w:val="ConsPlusNormal"/>
        <w:ind w:firstLine="540"/>
        <w:jc w:val="both"/>
        <w:rPr>
          <w:rFonts w:ascii="Times New Roman" w:hAnsi="Times New Roman" w:cs="Times New Roman"/>
          <w:sz w:val="28"/>
          <w:szCs w:val="28"/>
        </w:rPr>
      </w:pPr>
      <w:bookmarkStart w:id="1" w:name="P59"/>
      <w:bookmarkEnd w:id="1"/>
      <w:r w:rsidRPr="0044554A">
        <w:rPr>
          <w:rFonts w:ascii="Times New Roman" w:hAnsi="Times New Roman" w:cs="Times New Roman"/>
          <w:sz w:val="28"/>
          <w:szCs w:val="28"/>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 для юридических лиц:</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w:t>
      </w:r>
      <w:r>
        <w:rPr>
          <w:rFonts w:ascii="Times New Roman" w:hAnsi="Times New Roman" w:cs="Times New Roman"/>
          <w:sz w:val="28"/>
          <w:szCs w:val="28"/>
        </w:rPr>
        <w:t>щими изменениями и дополнениями</w:t>
      </w:r>
      <w:r w:rsidRPr="0044554A">
        <w:rPr>
          <w:rFonts w:ascii="Times New Roman" w:hAnsi="Times New Roman" w:cs="Times New Roman"/>
          <w:sz w:val="28"/>
          <w:szCs w:val="28"/>
        </w:rPr>
        <w:t>;</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и заверенная печатью юридического лица;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и заверенная печатью юридического лица;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lastRenderedPageBreak/>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и заверенная печатью юридического лица;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б) для индивидуальных предпринимателей:</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0B75CC" w:rsidRDefault="000B75CC" w:rsidP="000B75CC">
      <w:pPr>
        <w:overflowPunct/>
        <w:ind w:firstLine="540"/>
        <w:textAlignment w:val="auto"/>
        <w:rPr>
          <w:rFonts w:eastAsia="Calibri"/>
          <w:szCs w:val="28"/>
        </w:rPr>
      </w:pPr>
      <w:r>
        <w:rPr>
          <w:rFonts w:eastAsia="Calibri"/>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0B75CC" w:rsidRDefault="000B75CC" w:rsidP="000B75CC">
      <w:pPr>
        <w:overflowPunct/>
        <w:ind w:firstLine="540"/>
        <w:textAlignment w:val="auto"/>
        <w:rPr>
          <w:rFonts w:eastAsia="Calibri"/>
          <w:szCs w:val="28"/>
        </w:rPr>
      </w:pPr>
      <w:r>
        <w:rPr>
          <w:rFonts w:eastAsia="Calibri"/>
          <w:szCs w:val="28"/>
        </w:rPr>
        <w:t>- для юридических лиц:</w:t>
      </w:r>
    </w:p>
    <w:p w:rsidR="000B75CC" w:rsidRDefault="000B75CC" w:rsidP="000B75CC">
      <w:pPr>
        <w:overflowPunct/>
        <w:ind w:firstLine="540"/>
        <w:textAlignment w:val="auto"/>
        <w:rPr>
          <w:rFonts w:eastAsia="Calibri"/>
          <w:szCs w:val="28"/>
        </w:rPr>
      </w:pPr>
      <w:r>
        <w:rPr>
          <w:rFonts w:eastAsia="Calibri"/>
          <w:szCs w:val="28"/>
        </w:rPr>
        <w:t>- выписки из Единого государственного реестра юридических лиц;</w:t>
      </w:r>
    </w:p>
    <w:p w:rsidR="000B75CC" w:rsidRDefault="000B75CC" w:rsidP="000B75CC">
      <w:pPr>
        <w:overflowPunct/>
        <w:ind w:firstLine="540"/>
        <w:textAlignment w:val="auto"/>
        <w:rPr>
          <w:rFonts w:eastAsia="Calibri"/>
          <w:szCs w:val="28"/>
        </w:rPr>
      </w:pPr>
      <w:r>
        <w:rPr>
          <w:rFonts w:eastAsia="Calibri"/>
          <w:szCs w:val="28"/>
        </w:rPr>
        <w:t>- документов, подтверждающих факт внесения записи о юридическом лице в Единый государственный реестр юридических лиц;</w:t>
      </w:r>
    </w:p>
    <w:p w:rsidR="000B75CC" w:rsidRDefault="000B75CC" w:rsidP="000B75CC">
      <w:pPr>
        <w:overflowPunct/>
        <w:ind w:firstLine="540"/>
        <w:textAlignment w:val="auto"/>
        <w:rPr>
          <w:rFonts w:eastAsia="Calibri"/>
          <w:szCs w:val="28"/>
        </w:rPr>
      </w:pPr>
      <w:r>
        <w:rPr>
          <w:rFonts w:eastAsia="Calibri"/>
          <w:szCs w:val="28"/>
        </w:rPr>
        <w:t>- для индивидуальных предпринимателей:</w:t>
      </w:r>
    </w:p>
    <w:p w:rsidR="000B75CC" w:rsidRDefault="000B75CC" w:rsidP="000B75CC">
      <w:pPr>
        <w:overflowPunct/>
        <w:ind w:firstLine="540"/>
        <w:textAlignment w:val="auto"/>
        <w:rPr>
          <w:rFonts w:eastAsia="Calibri"/>
          <w:szCs w:val="28"/>
        </w:rPr>
      </w:pPr>
      <w:r>
        <w:rPr>
          <w:rFonts w:eastAsia="Calibri"/>
          <w:szCs w:val="28"/>
        </w:rPr>
        <w:t>- выписки из Единого государственного реестра индивидуальных предпринимателей;</w:t>
      </w:r>
    </w:p>
    <w:p w:rsidR="000B75CC" w:rsidRDefault="000B75CC" w:rsidP="000B75CC">
      <w:pPr>
        <w:overflowPunct/>
        <w:ind w:firstLine="540"/>
        <w:textAlignment w:val="auto"/>
        <w:rPr>
          <w:rFonts w:eastAsia="Calibri"/>
          <w:szCs w:val="28"/>
        </w:rPr>
      </w:pPr>
      <w:r>
        <w:rPr>
          <w:rFonts w:eastAsia="Calibri"/>
          <w:szCs w:val="28"/>
        </w:rPr>
        <w:t>- свидетельства о постановке на учет физического лица в налоговом органе;</w:t>
      </w:r>
    </w:p>
    <w:p w:rsidR="000B75CC" w:rsidRDefault="000B75CC" w:rsidP="000B75CC">
      <w:pPr>
        <w:overflowPunct/>
        <w:ind w:firstLine="540"/>
        <w:textAlignment w:val="auto"/>
        <w:rPr>
          <w:rFonts w:eastAsia="Calibri"/>
          <w:szCs w:val="28"/>
        </w:rPr>
      </w:pPr>
      <w:r>
        <w:rPr>
          <w:rFonts w:eastAsia="Calibri"/>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Уполномоченный орган в течение 20 рабочих дней после получения обращения:</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муниципального образования </w:t>
      </w:r>
      <w:r>
        <w:rPr>
          <w:rFonts w:ascii="Times New Roman" w:hAnsi="Times New Roman" w:cs="Times New Roman"/>
          <w:sz w:val="28"/>
          <w:szCs w:val="28"/>
        </w:rPr>
        <w:t>Руднянский</w:t>
      </w:r>
      <w:r w:rsidRPr="0044554A">
        <w:rPr>
          <w:rFonts w:ascii="Times New Roman" w:hAnsi="Times New Roman" w:cs="Times New Roman"/>
          <w:sz w:val="28"/>
          <w:szCs w:val="28"/>
        </w:rPr>
        <w:t xml:space="preserve"> район Смоленской области о предоставлении в аренду;</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извещает заинтересованное лицо об отказе в предоставлении в аренду объекта.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w:anchor="P59" w:history="1">
        <w:r w:rsidRPr="00580CDD">
          <w:rPr>
            <w:rFonts w:ascii="Times New Roman" w:hAnsi="Times New Roman" w:cs="Times New Roman"/>
            <w:sz w:val="28"/>
            <w:szCs w:val="28"/>
          </w:rPr>
          <w:t>пункте 2.3</w:t>
        </w:r>
      </w:hyperlink>
      <w:r w:rsidRPr="00580CDD">
        <w:rPr>
          <w:rFonts w:ascii="Times New Roman" w:hAnsi="Times New Roman" w:cs="Times New Roman"/>
          <w:sz w:val="28"/>
          <w:szCs w:val="28"/>
        </w:rPr>
        <w:t xml:space="preserve"> н</w:t>
      </w:r>
      <w:r w:rsidRPr="0044554A">
        <w:rPr>
          <w:rFonts w:ascii="Times New Roman" w:hAnsi="Times New Roman" w:cs="Times New Roman"/>
          <w:sz w:val="28"/>
          <w:szCs w:val="28"/>
        </w:rPr>
        <w:t>астоящего Положения;</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принятия решения об исключении объекта из перечня;</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3. Договор аренды объекта</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3.1. В договоре аренды указывается на то, что:</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0B75CC" w:rsidRPr="0044554A" w:rsidRDefault="000B75CC" w:rsidP="000B75CC">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б) </w:t>
      </w:r>
      <w:r w:rsidRPr="0044554A">
        <w:rPr>
          <w:rFonts w:ascii="Times New Roman" w:hAnsi="Times New Roman" w:cs="Times New Roman"/>
          <w:sz w:val="28"/>
          <w:szCs w:val="28"/>
        </w:rPr>
        <w:t>расходы по содержанию арендованного объекта не входят в состав арендной платы, оп</w:t>
      </w:r>
      <w:bookmarkStart w:id="2" w:name="_GoBack"/>
      <w:bookmarkEnd w:id="2"/>
      <w:r w:rsidRPr="0044554A">
        <w:rPr>
          <w:rFonts w:ascii="Times New Roman" w:hAnsi="Times New Roman" w:cs="Times New Roman"/>
          <w:sz w:val="28"/>
          <w:szCs w:val="28"/>
        </w:rPr>
        <w:t xml:space="preserve">ределенной договором аренды, и включают в себя плату за </w:t>
      </w:r>
      <w:r w:rsidRPr="0044554A">
        <w:rPr>
          <w:rFonts w:ascii="Times New Roman" w:hAnsi="Times New Roman" w:cs="Times New Roman"/>
          <w:sz w:val="28"/>
          <w:szCs w:val="28"/>
        </w:rPr>
        <w:lastRenderedPageBreak/>
        <w:t>эксплуатационные, коммунальные и необходимые административно-хозяйственные услуги.</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4. Арендная плата</w:t>
      </w:r>
    </w:p>
    <w:p w:rsidR="000B75CC" w:rsidRPr="0044554A" w:rsidRDefault="000B75CC" w:rsidP="000B75CC">
      <w:pPr>
        <w:pStyle w:val="ConsPlusNormal"/>
        <w:jc w:val="both"/>
        <w:rPr>
          <w:rFonts w:ascii="Times New Roman" w:hAnsi="Times New Roman" w:cs="Times New Roman"/>
          <w:sz w:val="28"/>
          <w:szCs w:val="28"/>
        </w:rPr>
      </w:pP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4.2.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 НДС начисляется и перечисляется арендатором самостоятельно.</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4.3.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w:t>
      </w:r>
      <w:hyperlink r:id="rId9" w:history="1">
        <w:r w:rsidRPr="00580CDD">
          <w:rPr>
            <w:rFonts w:ascii="Times New Roman" w:hAnsi="Times New Roman" w:cs="Times New Roman"/>
            <w:sz w:val="28"/>
            <w:szCs w:val="28"/>
          </w:rPr>
          <w:t>законом</w:t>
        </w:r>
      </w:hyperlink>
      <w:r w:rsidRPr="00580CDD">
        <w:rPr>
          <w:rFonts w:ascii="Times New Roman" w:hAnsi="Times New Roman" w:cs="Times New Roman"/>
          <w:sz w:val="28"/>
          <w:szCs w:val="28"/>
        </w:rPr>
        <w:t xml:space="preserve"> </w:t>
      </w:r>
      <w:r w:rsidRPr="0044554A">
        <w:rPr>
          <w:rFonts w:ascii="Times New Roman" w:hAnsi="Times New Roman" w:cs="Times New Roman"/>
          <w:sz w:val="28"/>
          <w:szCs w:val="28"/>
        </w:rPr>
        <w:t>"Об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4.4. Арендная плата подлежит перечислению арендатором за каждый календарный месяц не позднее 1</w:t>
      </w:r>
      <w:r>
        <w:rPr>
          <w:rFonts w:ascii="Times New Roman" w:hAnsi="Times New Roman" w:cs="Times New Roman"/>
          <w:sz w:val="28"/>
          <w:szCs w:val="28"/>
        </w:rPr>
        <w:t>5</w:t>
      </w:r>
      <w:r w:rsidRPr="0044554A">
        <w:rPr>
          <w:rFonts w:ascii="Times New Roman" w:hAnsi="Times New Roman" w:cs="Times New Roman"/>
          <w:sz w:val="28"/>
          <w:szCs w:val="28"/>
        </w:rPr>
        <w:t>-го числа месяца, за который производится оплата.</w:t>
      </w:r>
    </w:p>
    <w:p w:rsidR="000B75CC" w:rsidRDefault="000B75CC" w:rsidP="000B75CC">
      <w:pPr>
        <w:overflowPunct/>
        <w:ind w:firstLine="540"/>
        <w:textAlignment w:val="auto"/>
        <w:rPr>
          <w:rFonts w:eastAsia="Calibri"/>
          <w:szCs w:val="28"/>
        </w:rPr>
      </w:pPr>
      <w:r w:rsidRPr="0044554A">
        <w:rPr>
          <w:szCs w:val="28"/>
        </w:rPr>
        <w:t>4.5.</w:t>
      </w:r>
      <w:r w:rsidRPr="00B944D9">
        <w:rPr>
          <w:rFonts w:eastAsia="Calibri"/>
          <w:szCs w:val="28"/>
        </w:rPr>
        <w:t xml:space="preserve"> </w:t>
      </w:r>
      <w:r>
        <w:rPr>
          <w:rFonts w:eastAsia="Calibri"/>
          <w:szCs w:val="28"/>
        </w:rPr>
        <w:t xml:space="preserve"> Для субъектов малого и среднего предпринимательства, осуществляющих социально значимые виды деятельности, устанавливается льгота в качестве понижающего коэффициента.</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w:t>
      </w:r>
      <w:r>
        <w:rPr>
          <w:rFonts w:ascii="Times New Roman" w:hAnsi="Times New Roman" w:cs="Times New Roman"/>
          <w:sz w:val="28"/>
          <w:szCs w:val="28"/>
        </w:rPr>
        <w:t xml:space="preserve">4.6. </w:t>
      </w:r>
      <w:r w:rsidRPr="0044554A">
        <w:rPr>
          <w:rFonts w:ascii="Times New Roman" w:hAnsi="Times New Roman" w:cs="Times New Roman"/>
          <w:sz w:val="28"/>
          <w:szCs w:val="28"/>
        </w:rPr>
        <w:t>Начальная цена торгов на право заключения договора аренды равна рыночной величине годовой арендной платы за пользование объектом.</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Величина годовой арендной платы за пользование объектом (А) определяется по следующей формуле:</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А = (Ад + </w:t>
      </w:r>
      <w:proofErr w:type="spellStart"/>
      <w:r w:rsidRPr="0044554A">
        <w:rPr>
          <w:rFonts w:ascii="Times New Roman" w:hAnsi="Times New Roman" w:cs="Times New Roman"/>
          <w:sz w:val="28"/>
          <w:szCs w:val="28"/>
        </w:rPr>
        <w:t>Соц</w:t>
      </w:r>
      <w:proofErr w:type="spellEnd"/>
      <w:r w:rsidRPr="0044554A">
        <w:rPr>
          <w:rFonts w:ascii="Times New Roman" w:hAnsi="Times New Roman" w:cs="Times New Roman"/>
          <w:sz w:val="28"/>
          <w:szCs w:val="28"/>
        </w:rPr>
        <w:t xml:space="preserve">) x </w:t>
      </w:r>
      <w:proofErr w:type="spellStart"/>
      <w:r w:rsidRPr="0044554A">
        <w:rPr>
          <w:rFonts w:ascii="Times New Roman" w:hAnsi="Times New Roman" w:cs="Times New Roman"/>
          <w:sz w:val="28"/>
          <w:szCs w:val="28"/>
        </w:rPr>
        <w:t>Кп</w:t>
      </w:r>
      <w:proofErr w:type="spellEnd"/>
      <w:r w:rsidRPr="0044554A">
        <w:rPr>
          <w:rFonts w:ascii="Times New Roman" w:hAnsi="Times New Roman" w:cs="Times New Roman"/>
          <w:sz w:val="28"/>
          <w:szCs w:val="28"/>
        </w:rPr>
        <w:t>, где:</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0B75CC" w:rsidRPr="0044554A" w:rsidRDefault="000B75CC" w:rsidP="000B75CC">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lastRenderedPageBreak/>
        <w:t>Соц</w:t>
      </w:r>
      <w:proofErr w:type="spellEnd"/>
      <w:r w:rsidRPr="0044554A">
        <w:rPr>
          <w:rFonts w:ascii="Times New Roman" w:hAnsi="Times New Roman" w:cs="Times New Roman"/>
          <w:sz w:val="28"/>
          <w:szCs w:val="28"/>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0B75CC" w:rsidRPr="0044554A" w:rsidRDefault="000B75CC" w:rsidP="000B75CC">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t>Кп</w:t>
      </w:r>
      <w:proofErr w:type="spellEnd"/>
      <w:r w:rsidRPr="0044554A">
        <w:rPr>
          <w:rFonts w:ascii="Times New Roman" w:hAnsi="Times New Roman" w:cs="Times New Roman"/>
          <w:sz w:val="28"/>
          <w:szCs w:val="28"/>
        </w:rPr>
        <w:t xml:space="preserve"> - понижающий коэффициент.</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0" w:history="1">
        <w:r w:rsidRPr="00580CDD">
          <w:rPr>
            <w:rFonts w:ascii="Times New Roman" w:hAnsi="Times New Roman" w:cs="Times New Roman"/>
            <w:sz w:val="28"/>
            <w:szCs w:val="28"/>
          </w:rPr>
          <w:t>классификатором</w:t>
        </w:r>
      </w:hyperlink>
      <w:r w:rsidRPr="00580CDD">
        <w:rPr>
          <w:rFonts w:ascii="Times New Roman" w:hAnsi="Times New Roman" w:cs="Times New Roman"/>
          <w:sz w:val="28"/>
          <w:szCs w:val="28"/>
        </w:rPr>
        <w:t xml:space="preserve"> </w:t>
      </w:r>
      <w:r w:rsidRPr="0044554A">
        <w:rPr>
          <w:rFonts w:ascii="Times New Roman" w:hAnsi="Times New Roman" w:cs="Times New Roman"/>
          <w:sz w:val="28"/>
          <w:szCs w:val="28"/>
        </w:rPr>
        <w:t>видов экономической деятельности социально значимые виды деятельности по следующим разделам:</w:t>
      </w:r>
    </w:p>
    <w:p w:rsidR="000B75CC" w:rsidRPr="00580CDD" w:rsidRDefault="000B75CC" w:rsidP="000B75CC">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1" w:history="1">
        <w:r w:rsidRPr="00580CDD">
          <w:rPr>
            <w:rFonts w:ascii="Times New Roman" w:hAnsi="Times New Roman" w:cs="Times New Roman"/>
            <w:sz w:val="28"/>
            <w:szCs w:val="28"/>
          </w:rPr>
          <w:t>раздел C</w:t>
        </w:r>
      </w:hyperlink>
      <w:r w:rsidRPr="00580CDD">
        <w:rPr>
          <w:rFonts w:ascii="Times New Roman" w:hAnsi="Times New Roman" w:cs="Times New Roman"/>
          <w:sz w:val="28"/>
          <w:szCs w:val="28"/>
        </w:rPr>
        <w:t>. Обрабатывающие производства;</w:t>
      </w:r>
    </w:p>
    <w:p w:rsidR="000B75CC" w:rsidRPr="0044554A" w:rsidRDefault="000B75CC" w:rsidP="000B75CC">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2" w:history="1">
        <w:r w:rsidRPr="00580CDD">
          <w:rPr>
            <w:rFonts w:ascii="Times New Roman" w:hAnsi="Times New Roman" w:cs="Times New Roman"/>
            <w:sz w:val="28"/>
            <w:szCs w:val="28"/>
          </w:rPr>
          <w:t>раздел F</w:t>
        </w:r>
      </w:hyperlink>
      <w:r w:rsidRPr="0044554A">
        <w:rPr>
          <w:rFonts w:ascii="Times New Roman" w:hAnsi="Times New Roman" w:cs="Times New Roman"/>
          <w:sz w:val="28"/>
          <w:szCs w:val="28"/>
        </w:rPr>
        <w:t>. Строительство;</w:t>
      </w:r>
    </w:p>
    <w:p w:rsidR="000B75CC" w:rsidRPr="00580CDD" w:rsidRDefault="000B75CC" w:rsidP="000B75CC">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раздел A. Сельское хозяйство, охота и лесное хозяйство (</w:t>
      </w:r>
      <w:hyperlink r:id="rId13" w:history="1">
        <w:r w:rsidRPr="00580CDD">
          <w:rPr>
            <w:rFonts w:ascii="Times New Roman" w:hAnsi="Times New Roman" w:cs="Times New Roman"/>
            <w:sz w:val="28"/>
            <w:szCs w:val="28"/>
          </w:rPr>
          <w:t>подклассы 01.1</w:t>
        </w:r>
      </w:hyperlink>
      <w:r w:rsidRPr="00580CDD">
        <w:rPr>
          <w:rFonts w:ascii="Times New Roman" w:hAnsi="Times New Roman" w:cs="Times New Roman"/>
          <w:sz w:val="28"/>
          <w:szCs w:val="28"/>
        </w:rPr>
        <w:t xml:space="preserve"> - </w:t>
      </w:r>
      <w:hyperlink r:id="rId14" w:history="1">
        <w:r w:rsidRPr="00580CDD">
          <w:rPr>
            <w:rFonts w:ascii="Times New Roman" w:hAnsi="Times New Roman" w:cs="Times New Roman"/>
            <w:sz w:val="28"/>
            <w:szCs w:val="28"/>
          </w:rPr>
          <w:t>01.4 подраздела 01</w:t>
        </w:r>
      </w:hyperlink>
      <w:r w:rsidRPr="00580CDD">
        <w:rPr>
          <w:rFonts w:ascii="Times New Roman" w:hAnsi="Times New Roman" w:cs="Times New Roman"/>
          <w:sz w:val="28"/>
          <w:szCs w:val="28"/>
        </w:rPr>
        <w:t>);</w:t>
      </w:r>
    </w:p>
    <w:p w:rsidR="000B75CC" w:rsidRPr="0044554A" w:rsidRDefault="000B75CC" w:rsidP="000B75CC">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Понижающий</w:t>
      </w:r>
      <w:r w:rsidRPr="0044554A">
        <w:rPr>
          <w:rFonts w:ascii="Times New Roman" w:hAnsi="Times New Roman" w:cs="Times New Roman"/>
          <w:sz w:val="28"/>
          <w:szCs w:val="28"/>
        </w:rPr>
        <w:t xml:space="preserve"> коэффициент применяется в случаях, если:</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доходы от основного вида деятельности составляют не менее 70 процентов доходов от предпринимательской деятельности;</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сохранена или увеличена численность рабочих мест в течение года, предшествующего году заключения договора аренды.</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Величина годовой арендной платы за пользование объектом по договорам аренды после первого года пользования объектом (</w:t>
      </w:r>
      <w:proofErr w:type="spellStart"/>
      <w:r w:rsidRPr="0044554A">
        <w:rPr>
          <w:rFonts w:ascii="Times New Roman" w:hAnsi="Times New Roman" w:cs="Times New Roman"/>
          <w:sz w:val="28"/>
          <w:szCs w:val="28"/>
        </w:rPr>
        <w:t>Апл</w:t>
      </w:r>
      <w:proofErr w:type="spellEnd"/>
      <w:r w:rsidRPr="0044554A">
        <w:rPr>
          <w:rFonts w:ascii="Times New Roman" w:hAnsi="Times New Roman" w:cs="Times New Roman"/>
          <w:sz w:val="28"/>
          <w:szCs w:val="28"/>
        </w:rPr>
        <w:t>) определяется по следующей формуле:</w:t>
      </w:r>
    </w:p>
    <w:p w:rsidR="000B75CC" w:rsidRPr="0044554A" w:rsidRDefault="000B75CC" w:rsidP="000B75CC">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t>Апл</w:t>
      </w:r>
      <w:proofErr w:type="spellEnd"/>
      <w:r w:rsidRPr="0044554A">
        <w:rPr>
          <w:rFonts w:ascii="Times New Roman" w:hAnsi="Times New Roman" w:cs="Times New Roman"/>
          <w:sz w:val="28"/>
          <w:szCs w:val="28"/>
        </w:rPr>
        <w:t xml:space="preserve"> = Ап + Инф, где:</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Ап - величина годовой арендной платы за пользование соответствующим объектом, установленная в договоре аренды;</w:t>
      </w:r>
    </w:p>
    <w:p w:rsidR="000B75CC" w:rsidRPr="0044554A" w:rsidRDefault="000B75CC" w:rsidP="000B75CC">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0B75CC" w:rsidRPr="0044554A" w:rsidRDefault="000B75CC" w:rsidP="000B75CC">
      <w:pPr>
        <w:rPr>
          <w:szCs w:val="28"/>
        </w:rPr>
      </w:pPr>
    </w:p>
    <w:p w:rsidR="000B75CC" w:rsidRDefault="000B75CC" w:rsidP="000B75CC">
      <w:pPr>
        <w:pStyle w:val="ConsPlusTitle"/>
        <w:jc w:val="center"/>
      </w:pPr>
    </w:p>
    <w:p w:rsidR="000B75CC" w:rsidRDefault="000B75CC" w:rsidP="000B75CC"/>
    <w:p w:rsidR="00EE4EFD" w:rsidRDefault="00EE4EFD"/>
    <w:sectPr w:rsidR="00EE4EFD" w:rsidSect="000B75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CC"/>
    <w:rsid w:val="000B75CC"/>
    <w:rsid w:val="00412020"/>
    <w:rsid w:val="004713C1"/>
    <w:rsid w:val="005C489C"/>
    <w:rsid w:val="007B369E"/>
    <w:rsid w:val="007E61C9"/>
    <w:rsid w:val="008812B6"/>
    <w:rsid w:val="009359CC"/>
    <w:rsid w:val="00AC1F88"/>
    <w:rsid w:val="00B22897"/>
    <w:rsid w:val="00E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7DA7"/>
  <w15:docId w15:val="{A46D8B5D-52AD-4F05-8BE1-D8B4A594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9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359C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359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359CC"/>
    <w:rPr>
      <w:rFonts w:ascii="Tahoma" w:hAnsi="Tahoma" w:cs="Tahoma"/>
      <w:sz w:val="16"/>
      <w:szCs w:val="16"/>
    </w:rPr>
  </w:style>
  <w:style w:type="character" w:customStyle="1" w:styleId="a5">
    <w:name w:val="Текст выноски Знак"/>
    <w:basedOn w:val="a0"/>
    <w:link w:val="a4"/>
    <w:uiPriority w:val="99"/>
    <w:semiHidden/>
    <w:rsid w:val="009359CC"/>
    <w:rPr>
      <w:rFonts w:ascii="Tahoma" w:eastAsia="Times New Roman" w:hAnsi="Tahoma" w:cs="Tahoma"/>
      <w:sz w:val="16"/>
      <w:szCs w:val="16"/>
      <w:lang w:eastAsia="ru-RU"/>
    </w:rPr>
  </w:style>
  <w:style w:type="paragraph" w:customStyle="1" w:styleId="ConsPlusNormal">
    <w:name w:val="ConsPlusNormal"/>
    <w:link w:val="ConsPlusNormal0"/>
    <w:rsid w:val="000B75C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0B75C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AE6917B8F82B4701D836B7FDF0164D6B39FAE83F9BCAE023E4D0171662I" TargetMode="External"/><Relationship Id="rId13" Type="http://schemas.openxmlformats.org/officeDocument/2006/relationships/hyperlink" Target="consultantplus://offline/ref=1602AE6917B8F82B4701D836B7FDF0164D6A39F8E5369BCAE023E4D01762824035E7725D1862I" TargetMode="External"/><Relationship Id="rId3" Type="http://schemas.openxmlformats.org/officeDocument/2006/relationships/webSettings" Target="webSettings.xml"/><Relationship Id="rId7" Type="http://schemas.openxmlformats.org/officeDocument/2006/relationships/hyperlink" Target="consultantplus://offline/ref=1602AE6917B8F82B4701D836B7FDF0164D6B39FAE83F9BCAE023E4D0171662I" TargetMode="External"/><Relationship Id="rId12" Type="http://schemas.openxmlformats.org/officeDocument/2006/relationships/hyperlink" Target="consultantplus://offline/ref=1602AE6917B8F82B4701D836B7FDF0164D6A39F8E5369BCAE023E4D01762824035E7725D1862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02AE6917B8F82B4701C63BA191AD1C4A6964F6E4339695BE7CBF8D406B881772A82B1FC6916CA15635B61760I" TargetMode="External"/><Relationship Id="rId11" Type="http://schemas.openxmlformats.org/officeDocument/2006/relationships/hyperlink" Target="consultantplus://offline/ref=1602AE6917B8F82B4701D836B7FDF0164D6A39F8E5369BCAE023E4D01762824035E7725D1862I" TargetMode="External"/><Relationship Id="rId5" Type="http://schemas.openxmlformats.org/officeDocument/2006/relationships/hyperlink" Target="consultantplus://offline/ref=1602AE6917B8F82B4701D836B7FDF0164D6B32F9E9319BCAE023E4D01762824035E7725D829C6BA41563I" TargetMode="External"/><Relationship Id="rId15" Type="http://schemas.openxmlformats.org/officeDocument/2006/relationships/fontTable" Target="fontTable.xml"/><Relationship Id="rId10" Type="http://schemas.openxmlformats.org/officeDocument/2006/relationships/hyperlink" Target="consultantplus://offline/ref=1602AE6917B8F82B4701D836B7FDF0164D6A39F8E5369BCAE023E4D01762824035E7725D1862I" TargetMode="External"/><Relationship Id="rId4" Type="http://schemas.openxmlformats.org/officeDocument/2006/relationships/image" Target="media/image1.jpeg"/><Relationship Id="rId9" Type="http://schemas.openxmlformats.org/officeDocument/2006/relationships/hyperlink" Target="consultantplus://offline/ref=1602AE6917B8F82B4701D836B7FDF0164E623BF8EC379BCAE023E4D0171662I" TargetMode="External"/><Relationship Id="rId14" Type="http://schemas.openxmlformats.org/officeDocument/2006/relationships/hyperlink" Target="consultantplus://offline/ref=1602AE6917B8F82B4701D836B7FDF0164D6A39F8E5369BCAE023E4D01762824035E7725D18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Krasochenko_NA</cp:lastModifiedBy>
  <cp:revision>4</cp:revision>
  <cp:lastPrinted>2017-05-22T09:02:00Z</cp:lastPrinted>
  <dcterms:created xsi:type="dcterms:W3CDTF">2019-05-16T07:45:00Z</dcterms:created>
  <dcterms:modified xsi:type="dcterms:W3CDTF">2019-05-16T07:57:00Z</dcterms:modified>
</cp:coreProperties>
</file>